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编号：2025-02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中标候选人公示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405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389"/>
        <w:gridCol w:w="55"/>
        <w:gridCol w:w="1014"/>
        <w:gridCol w:w="834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招标项目名称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西藏亚龙水电站可研阶段勘探工程补充钻探服务标段2劳务采购劳务分包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招标人</w:t>
            </w:r>
          </w:p>
        </w:tc>
        <w:tc>
          <w:tcPr>
            <w:tcW w:w="4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四川乐山地质工程勘察院集团有限公司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招标人地址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四川省乐山市人民西路51号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王玮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18283376812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2025-1-21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公示发布时间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2025-1-21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中标方式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合理低价中标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中标详细内容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总价</w:t>
            </w:r>
            <w:r>
              <w:rPr>
                <w:rFonts w:hint="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1482800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中标人信息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pStyle w:val="8"/>
              <w:numPr>
                <w:ilvl w:val="4"/>
                <w:numId w:val="0"/>
              </w:numPr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西藏汇技美工程勘察设计有限公司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评标委员会  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成员名单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刘爱明、</w:t>
            </w:r>
            <w:r>
              <w:rPr>
                <w:rFonts w:hint="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熊建英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张凯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徐洪恩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杨玉坤</w:t>
            </w: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候选人公告链接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24"/>
                <w:szCs w:val="24"/>
              </w:rPr>
              <w:t>https://www.sc7777.com.cn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公示期为3个工作日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mU2YWIyMzhkYWI4NDljYzA1YTdhMTIxNGEyY2EifQ=="/>
    <w:docVar w:name="KSO_WPS_MARK_KEY" w:val="beaaa1d4-4d8e-4abe-9470-9ae9d3174b6a"/>
  </w:docVars>
  <w:rsids>
    <w:rsidRoot w:val="6144764E"/>
    <w:rsid w:val="00A63C15"/>
    <w:rsid w:val="01403232"/>
    <w:rsid w:val="03BD0823"/>
    <w:rsid w:val="09367318"/>
    <w:rsid w:val="0E35766A"/>
    <w:rsid w:val="0EE217DD"/>
    <w:rsid w:val="0F9A7CCA"/>
    <w:rsid w:val="0FE0288D"/>
    <w:rsid w:val="10633F12"/>
    <w:rsid w:val="136A6864"/>
    <w:rsid w:val="18090783"/>
    <w:rsid w:val="19021AF9"/>
    <w:rsid w:val="193512F9"/>
    <w:rsid w:val="1D073EE7"/>
    <w:rsid w:val="20D46D82"/>
    <w:rsid w:val="223453FD"/>
    <w:rsid w:val="23A82DEE"/>
    <w:rsid w:val="27FB07D0"/>
    <w:rsid w:val="28174992"/>
    <w:rsid w:val="2A0C5D48"/>
    <w:rsid w:val="2FFF73E1"/>
    <w:rsid w:val="324D5085"/>
    <w:rsid w:val="34410C79"/>
    <w:rsid w:val="35154A37"/>
    <w:rsid w:val="369B6914"/>
    <w:rsid w:val="382C6A23"/>
    <w:rsid w:val="3F5206A3"/>
    <w:rsid w:val="3FEB062D"/>
    <w:rsid w:val="401851BE"/>
    <w:rsid w:val="40B84D47"/>
    <w:rsid w:val="45D25155"/>
    <w:rsid w:val="46456A0D"/>
    <w:rsid w:val="47E12AFE"/>
    <w:rsid w:val="4AE54C02"/>
    <w:rsid w:val="4E943B29"/>
    <w:rsid w:val="505073F4"/>
    <w:rsid w:val="528D6BCE"/>
    <w:rsid w:val="56692954"/>
    <w:rsid w:val="5B7958C1"/>
    <w:rsid w:val="5C091C0A"/>
    <w:rsid w:val="5DED2A72"/>
    <w:rsid w:val="6144764E"/>
    <w:rsid w:val="630602E2"/>
    <w:rsid w:val="658B6FD6"/>
    <w:rsid w:val="65C97D33"/>
    <w:rsid w:val="6C267A67"/>
    <w:rsid w:val="6C73178F"/>
    <w:rsid w:val="6D3C7288"/>
    <w:rsid w:val="6E5C4C9A"/>
    <w:rsid w:val="70FF6ED2"/>
    <w:rsid w:val="73844DAE"/>
    <w:rsid w:val="76F372B4"/>
    <w:rsid w:val="79642A51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Cs w:val="28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280</Characters>
  <Lines>0</Lines>
  <Paragraphs>0</Paragraphs>
  <TotalTime>22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2024-01-04T07:15:00Z</dcterms:created>
  <dc:creator>黄昌伦</dc:creator>
  <cp:lastModifiedBy>龚骏</cp:lastModifiedBy>
  <dcterms:modified xsi:type="dcterms:W3CDTF">2025-01-23T02:34:52Z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89ED0B0F4DA34AE8933E489DD4EB2A8B_13</vt:lpwstr>
  </property>
  <property fmtid="{D5CDD505-2E9C-101B-9397-08002B2CF9AE}" pid="4" name="KSOTemplateDocerSaveRecord">
    <vt:lpwstr>eyJoZGlkIjoiOGZhYWEyM2ZhZGJmZTNkZWQ3N2FhNDBjMTAxNzI0ZGMiLCJ1c2VySWQiOiIyMDg5ODIxOTEifQ==</vt:lpwstr>
  </property>
</Properties>
</file>